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AB0" w:rsidRDefault="00E30AB0" w:rsidP="00875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AB0">
        <w:rPr>
          <w:rFonts w:ascii="Times New Roman" w:hAnsi="Times New Roman" w:cs="Times New Roman"/>
          <w:sz w:val="24"/>
          <w:szCs w:val="24"/>
        </w:rPr>
        <w:t>Анализ объемов финансирования мероприятий в</w:t>
      </w:r>
      <w:r w:rsidR="00875FEB">
        <w:rPr>
          <w:rFonts w:ascii="Times New Roman" w:hAnsi="Times New Roman" w:cs="Times New Roman"/>
          <w:sz w:val="24"/>
          <w:szCs w:val="24"/>
        </w:rPr>
        <w:t xml:space="preserve"> рамках реализации национального  проекта «</w:t>
      </w:r>
      <w:r w:rsidR="00211A66">
        <w:rPr>
          <w:rFonts w:ascii="Times New Roman" w:hAnsi="Times New Roman" w:cs="Times New Roman"/>
          <w:sz w:val="24"/>
          <w:szCs w:val="24"/>
        </w:rPr>
        <w:t>Культура</w:t>
      </w:r>
      <w:r w:rsidR="00875FEB">
        <w:rPr>
          <w:rFonts w:ascii="Times New Roman" w:hAnsi="Times New Roman" w:cs="Times New Roman"/>
          <w:sz w:val="24"/>
          <w:szCs w:val="24"/>
        </w:rPr>
        <w:t>»</w:t>
      </w:r>
    </w:p>
    <w:p w:rsidR="00211A66" w:rsidRDefault="00875FEB" w:rsidP="005563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Регионального проекта «</w:t>
      </w:r>
      <w:r w:rsidR="00211A66">
        <w:rPr>
          <w:rFonts w:ascii="Times New Roman" w:hAnsi="Times New Roman" w:cs="Times New Roman"/>
          <w:sz w:val="24"/>
          <w:szCs w:val="24"/>
        </w:rPr>
        <w:t>Цифровая культура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56353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 </w:t>
      </w:r>
      <w:r w:rsidR="008115B2">
        <w:rPr>
          <w:rFonts w:ascii="Times New Roman" w:hAnsi="Times New Roman" w:cs="Times New Roman"/>
          <w:sz w:val="24"/>
          <w:szCs w:val="24"/>
        </w:rPr>
        <w:t>С</w:t>
      </w:r>
      <w:r w:rsidR="00556353">
        <w:rPr>
          <w:rFonts w:ascii="Times New Roman" w:hAnsi="Times New Roman" w:cs="Times New Roman"/>
          <w:sz w:val="24"/>
          <w:szCs w:val="24"/>
        </w:rPr>
        <w:t xml:space="preserve">оглашением </w:t>
      </w:r>
    </w:p>
    <w:p w:rsidR="00875FEB" w:rsidRDefault="00556353" w:rsidP="005563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Министерством </w:t>
      </w:r>
      <w:r w:rsidR="00211A66"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 от </w:t>
      </w:r>
      <w:r w:rsidR="00211A66">
        <w:rPr>
          <w:rFonts w:ascii="Times New Roman" w:hAnsi="Times New Roman" w:cs="Times New Roman"/>
          <w:sz w:val="24"/>
          <w:szCs w:val="24"/>
        </w:rPr>
        <w:t>22.01</w:t>
      </w:r>
      <w:r>
        <w:rPr>
          <w:rFonts w:ascii="Times New Roman" w:hAnsi="Times New Roman" w:cs="Times New Roman"/>
          <w:sz w:val="24"/>
          <w:szCs w:val="24"/>
        </w:rPr>
        <w:t>.2024г. №</w:t>
      </w:r>
      <w:r w:rsidR="00211A66">
        <w:rPr>
          <w:rFonts w:ascii="Times New Roman" w:hAnsi="Times New Roman" w:cs="Times New Roman"/>
          <w:sz w:val="24"/>
          <w:szCs w:val="24"/>
        </w:rPr>
        <w:t>75629000-1-2024-007</w:t>
      </w:r>
    </w:p>
    <w:p w:rsidR="00875FEB" w:rsidRPr="004148EE" w:rsidRDefault="004148EE" w:rsidP="00875F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8EE">
        <w:rPr>
          <w:rFonts w:ascii="Times New Roman" w:hAnsi="Times New Roman" w:cs="Times New Roman"/>
          <w:b/>
          <w:sz w:val="24"/>
          <w:szCs w:val="24"/>
        </w:rPr>
        <w:t>за 2024 год</w:t>
      </w:r>
    </w:p>
    <w:tbl>
      <w:tblPr>
        <w:tblW w:w="15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1"/>
        <w:gridCol w:w="2790"/>
        <w:gridCol w:w="1463"/>
        <w:gridCol w:w="1160"/>
        <w:gridCol w:w="1505"/>
        <w:gridCol w:w="1520"/>
        <w:gridCol w:w="1825"/>
        <w:gridCol w:w="2449"/>
        <w:gridCol w:w="1933"/>
      </w:tblGrid>
      <w:tr w:rsidR="00875FEB" w:rsidRPr="00E30AB0" w:rsidTr="00803D1C">
        <w:tc>
          <w:tcPr>
            <w:tcW w:w="541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790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национального проекта (регионального проекта),                                         мероприятия</w:t>
            </w:r>
          </w:p>
        </w:tc>
        <w:tc>
          <w:tcPr>
            <w:tcW w:w="1463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 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финанси-рования</w:t>
            </w:r>
          </w:p>
        </w:tc>
        <w:tc>
          <w:tcPr>
            <w:tcW w:w="2665" w:type="dxa"/>
            <w:gridSpan w:val="2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520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затрат</w:t>
            </w:r>
          </w:p>
        </w:tc>
        <w:tc>
          <w:tcPr>
            <w:tcW w:w="2449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Причины отклонения фактического финансирования от планового</w:t>
            </w:r>
          </w:p>
        </w:tc>
        <w:tc>
          <w:tcPr>
            <w:tcW w:w="1933" w:type="dxa"/>
            <w:vMerge w:val="restart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875FEB" w:rsidRPr="00E30AB0" w:rsidTr="00803D1C">
        <w:tc>
          <w:tcPr>
            <w:tcW w:w="541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плановое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2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EB" w:rsidRPr="00E30AB0" w:rsidTr="00803D1C">
        <w:tc>
          <w:tcPr>
            <w:tcW w:w="54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3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5FEB" w:rsidRPr="00E30AB0" w:rsidTr="00803D1C">
        <w:tc>
          <w:tcPr>
            <w:tcW w:w="54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82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44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D1C" w:rsidRPr="00E30AB0" w:rsidTr="00803D1C">
        <w:tc>
          <w:tcPr>
            <w:tcW w:w="541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</w:tcPr>
          <w:p w:rsidR="00803D1C" w:rsidRPr="00E30AB0" w:rsidRDefault="00803D1C" w:rsidP="00875FE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«Цифровая культура»</w:t>
            </w:r>
          </w:p>
        </w:tc>
        <w:tc>
          <w:tcPr>
            <w:tcW w:w="1463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 w:val="restart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Катав-Ивановского муниципального района</w:t>
            </w:r>
          </w:p>
        </w:tc>
      </w:tr>
      <w:tr w:rsidR="00803D1C" w:rsidRPr="00E30AB0" w:rsidTr="00803D1C">
        <w:tc>
          <w:tcPr>
            <w:tcW w:w="541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виртуального концертного зала на площадках организаций культуры, в том числе в домах культуры, библиотеках, музеях для трансляции знаковых культурных мероприятий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803D1C" w:rsidRPr="00BC6310" w:rsidRDefault="00803D1C" w:rsidP="004C14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310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803D1C" w:rsidRPr="00BC6310" w:rsidRDefault="00803D1C" w:rsidP="004C14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626,3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03D1C" w:rsidRPr="00BC6310" w:rsidRDefault="00803D1C" w:rsidP="004C14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626,3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3D1C" w:rsidRPr="00BC6310" w:rsidRDefault="00803D1C" w:rsidP="004C14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803D1C" w:rsidRPr="00BC6310" w:rsidRDefault="00803D1C" w:rsidP="004C14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803D1C" w:rsidRPr="00BC6310" w:rsidRDefault="00803D1C" w:rsidP="00803D1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vMerge/>
          </w:tcPr>
          <w:p w:rsidR="00803D1C" w:rsidRPr="00BC631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D1C" w:rsidRPr="00E30AB0" w:rsidTr="00803D1C">
        <w:trPr>
          <w:trHeight w:val="1058"/>
        </w:trPr>
        <w:tc>
          <w:tcPr>
            <w:tcW w:w="541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</w:tcPr>
          <w:p w:rsidR="00803D1C" w:rsidRPr="00E30AB0" w:rsidRDefault="00803D1C" w:rsidP="00E30AB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 по </w:t>
            </w:r>
          </w:p>
          <w:p w:rsidR="00803D1C" w:rsidRDefault="00803D1C" w:rsidP="00E30AB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региональному </w:t>
            </w: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>проекту</w:t>
            </w:r>
          </w:p>
          <w:p w:rsidR="00803D1C" w:rsidRPr="00556353" w:rsidRDefault="00803D1C" w:rsidP="00875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3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Цифровая культура</w:t>
            </w:r>
            <w:r w:rsidRPr="005563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310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626,3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626,3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vMerge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D1C" w:rsidRPr="00E30AB0" w:rsidTr="00803D1C">
        <w:tc>
          <w:tcPr>
            <w:tcW w:w="541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том числе:  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D1C" w:rsidRPr="00E30AB0" w:rsidTr="00803D1C">
        <w:tc>
          <w:tcPr>
            <w:tcW w:w="541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vMerge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D1C" w:rsidRPr="00E30AB0" w:rsidTr="00803D1C">
        <w:tc>
          <w:tcPr>
            <w:tcW w:w="541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:rsidR="00803D1C" w:rsidRPr="00E30AB0" w:rsidRDefault="00803D1C" w:rsidP="00E30AB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Областной бюджет  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3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vMerge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D1C" w:rsidRPr="00E30AB0" w:rsidTr="00803D1C">
        <w:tc>
          <w:tcPr>
            <w:tcW w:w="541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:rsidR="00803D1C" w:rsidRPr="00E30AB0" w:rsidRDefault="00803D1C" w:rsidP="00E30AB0">
            <w:pPr>
              <w:spacing w:before="100" w:beforeAutospacing="1"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Федеральный бюджет     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3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vMerge/>
            <w:vAlign w:val="center"/>
          </w:tcPr>
          <w:p w:rsidR="00803D1C" w:rsidRPr="00BC6310" w:rsidRDefault="00803D1C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0706" w:rsidRDefault="008C0706" w:rsidP="008C0706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875FEB" w:rsidRDefault="00875FEB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980E87" w:rsidRDefault="00980E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211A66" w:rsidRDefault="00211A66" w:rsidP="008C0706">
      <w:pPr>
        <w:spacing w:after="0"/>
        <w:ind w:right="-636"/>
        <w:rPr>
          <w:rFonts w:ascii="Times New Roman" w:hAnsi="Times New Roman" w:cs="Times New Roman"/>
          <w:sz w:val="24"/>
          <w:szCs w:val="24"/>
        </w:rPr>
      </w:pPr>
    </w:p>
    <w:p w:rsidR="00F33089" w:rsidRDefault="00E30AB0" w:rsidP="00211A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AB0">
        <w:rPr>
          <w:rFonts w:ascii="Times New Roman" w:hAnsi="Times New Roman" w:cs="Times New Roman"/>
          <w:sz w:val="24"/>
          <w:szCs w:val="24"/>
        </w:rPr>
        <w:t>Анализ показателей результативности  национального проекта</w:t>
      </w:r>
      <w:r w:rsidR="00F33089">
        <w:rPr>
          <w:rFonts w:ascii="Times New Roman" w:hAnsi="Times New Roman" w:cs="Times New Roman"/>
          <w:sz w:val="24"/>
          <w:szCs w:val="24"/>
        </w:rPr>
        <w:t>«</w:t>
      </w:r>
      <w:r w:rsidR="00211A66">
        <w:rPr>
          <w:rFonts w:ascii="Times New Roman" w:hAnsi="Times New Roman" w:cs="Times New Roman"/>
          <w:sz w:val="24"/>
          <w:szCs w:val="24"/>
        </w:rPr>
        <w:t>Культура</w:t>
      </w:r>
      <w:r w:rsidR="00F33089">
        <w:rPr>
          <w:rFonts w:ascii="Times New Roman" w:hAnsi="Times New Roman" w:cs="Times New Roman"/>
          <w:sz w:val="24"/>
          <w:szCs w:val="24"/>
        </w:rPr>
        <w:t>»</w:t>
      </w:r>
    </w:p>
    <w:p w:rsidR="00211A66" w:rsidRDefault="00F33089" w:rsidP="00211A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Регионального проекта «</w:t>
      </w:r>
      <w:r w:rsidR="00211A66">
        <w:rPr>
          <w:rFonts w:ascii="Times New Roman" w:hAnsi="Times New Roman" w:cs="Times New Roman"/>
          <w:sz w:val="24"/>
          <w:szCs w:val="24"/>
        </w:rPr>
        <w:t>Цифровая культура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211A66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 Соглашением </w:t>
      </w:r>
    </w:p>
    <w:p w:rsidR="00F33089" w:rsidRDefault="00211A66" w:rsidP="00211A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Министерством культуры Челябинской области от 22.01.2024г. №75629000-1-2024-007</w:t>
      </w:r>
    </w:p>
    <w:p w:rsidR="00E30AB0" w:rsidRPr="004148EE" w:rsidRDefault="004148EE" w:rsidP="00F330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8EE">
        <w:rPr>
          <w:rFonts w:ascii="Times New Roman" w:hAnsi="Times New Roman" w:cs="Times New Roman"/>
          <w:b/>
          <w:sz w:val="24"/>
          <w:szCs w:val="24"/>
        </w:rPr>
        <w:t>за 2024 год</w:t>
      </w:r>
    </w:p>
    <w:tbl>
      <w:tblPr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835"/>
        <w:gridCol w:w="1276"/>
        <w:gridCol w:w="1418"/>
        <w:gridCol w:w="1560"/>
        <w:gridCol w:w="1558"/>
        <w:gridCol w:w="1701"/>
        <w:gridCol w:w="2659"/>
        <w:gridCol w:w="2019"/>
      </w:tblGrid>
      <w:tr w:rsidR="00E30AB0" w:rsidRPr="00E30AB0" w:rsidTr="00875FEB">
        <w:tc>
          <w:tcPr>
            <w:tcW w:w="709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E30AB0" w:rsidRDefault="00E30AB0" w:rsidP="004148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целевого    показателя</w:t>
            </w:r>
          </w:p>
          <w:p w:rsidR="004148EE" w:rsidRPr="00E30AB0" w:rsidRDefault="004148EE" w:rsidP="004148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(достижение значений результатов)*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0AB0" w:rsidRPr="00E30AB0" w:rsidRDefault="00E30AB0" w:rsidP="004148EE">
            <w:pPr>
              <w:spacing w:before="100" w:beforeAutospacing="1" w:after="0"/>
              <w:ind w:left="-142" w:right="-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</w:t>
            </w:r>
            <w:r w:rsidR="004148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ность достижения показателя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программы по степени достижения показателей</w:t>
            </w:r>
          </w:p>
        </w:tc>
        <w:tc>
          <w:tcPr>
            <w:tcW w:w="2019" w:type="dxa"/>
            <w:vMerge w:val="restart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Причины отклонения фактического значения от планового</w:t>
            </w:r>
          </w:p>
        </w:tc>
      </w:tr>
      <w:tr w:rsidR="00E30AB0" w:rsidRPr="00E30AB0" w:rsidTr="00875FEB">
        <w:tc>
          <w:tcPr>
            <w:tcW w:w="709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плановое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60" w:type="dxa"/>
            <w:shd w:val="clear" w:color="auto" w:fill="auto"/>
          </w:tcPr>
          <w:p w:rsidR="00E30AB0" w:rsidRPr="00E30AB0" w:rsidRDefault="004148EE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 </w:t>
            </w:r>
            <w:r w:rsidR="00E30AB0"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</w:p>
        </w:tc>
        <w:tc>
          <w:tcPr>
            <w:tcW w:w="1558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AB0" w:rsidRPr="00E30AB0" w:rsidTr="00875FEB">
        <w:tc>
          <w:tcPr>
            <w:tcW w:w="70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30AB0" w:rsidRPr="00E30AB0" w:rsidTr="00875FEB">
        <w:trPr>
          <w:trHeight w:val="376"/>
        </w:trPr>
        <w:tc>
          <w:tcPr>
            <w:tcW w:w="70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659" w:type="dxa"/>
            <w:shd w:val="clear" w:color="auto" w:fill="auto"/>
          </w:tcPr>
          <w:p w:rsidR="00E30AB0" w:rsidRPr="00E30AB0" w:rsidRDefault="00875FEB" w:rsidP="00875FE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 = (Эl+Э2+….+Эn)</w:t>
            </w:r>
            <w:r w:rsidR="00E30AB0" w:rsidRPr="00E30AB0">
              <w:rPr>
                <w:rFonts w:ascii="Times New Roman" w:hAnsi="Times New Roman" w:cs="Times New Roman"/>
                <w:sz w:val="24"/>
                <w:szCs w:val="24"/>
              </w:rPr>
              <w:t>/ M</w:t>
            </w:r>
          </w:p>
        </w:tc>
        <w:tc>
          <w:tcPr>
            <w:tcW w:w="2019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AB0" w:rsidRPr="00E30AB0" w:rsidTr="00875FEB">
        <w:tc>
          <w:tcPr>
            <w:tcW w:w="70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30AB0" w:rsidRPr="00E30AB0" w:rsidRDefault="00875FEB" w:rsidP="00556353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11A66">
              <w:rPr>
                <w:rFonts w:ascii="Times New Roman" w:hAnsi="Times New Roman" w:cs="Times New Roman"/>
                <w:sz w:val="24"/>
                <w:szCs w:val="24"/>
              </w:rPr>
              <w:t>Цифровая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AB0" w:rsidRPr="00E30AB0" w:rsidTr="00BC6310">
        <w:tc>
          <w:tcPr>
            <w:tcW w:w="709" w:type="dxa"/>
            <w:shd w:val="clear" w:color="auto" w:fill="auto"/>
          </w:tcPr>
          <w:p w:rsidR="00E30AB0" w:rsidRPr="00E30AB0" w:rsidRDefault="00875FEB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E30AB0" w:rsidRPr="00E30AB0" w:rsidRDefault="00211A66" w:rsidP="00211A66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виртуального концертного зала на площадках организаций культуры, в том числе в домах культуры, библиотеках, музеях для трансляции знаковых культурных мероприятий</w:t>
            </w:r>
            <w:r w:rsidR="00E30AB0">
              <w:rPr>
                <w:rFonts w:ascii="Times New Roman" w:hAnsi="Times New Roman" w:cs="Times New Roman"/>
                <w:i/>
                <w:sz w:val="24"/>
                <w:szCs w:val="24"/>
              </w:rPr>
              <w:t>*</w:t>
            </w:r>
            <w:r w:rsidR="00E30AB0" w:rsidRPr="00E30A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   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AB0" w:rsidRPr="00E30AB0" w:rsidRDefault="00211A66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0AB0" w:rsidRPr="00E30AB0" w:rsidRDefault="00660944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0AB0" w:rsidRPr="00E30AB0" w:rsidRDefault="00660944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E30AB0" w:rsidRPr="00E30AB0" w:rsidRDefault="00BC6310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0AB0" w:rsidRPr="00E30AB0" w:rsidRDefault="00BC6310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E30AB0" w:rsidRPr="00E30AB0" w:rsidRDefault="00BC6310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9" w:type="dxa"/>
            <w:vAlign w:val="center"/>
          </w:tcPr>
          <w:p w:rsidR="00E30AB0" w:rsidRPr="00E30AB0" w:rsidRDefault="00BC6310" w:rsidP="00BC631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0AB0" w:rsidRPr="00E30AB0" w:rsidRDefault="00E30AB0" w:rsidP="00E30AB0">
      <w:pPr>
        <w:tabs>
          <w:tab w:val="center" w:pos="4153"/>
          <w:tab w:val="right" w:pos="8306"/>
        </w:tabs>
        <w:spacing w:after="0"/>
        <w:ind w:left="-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30AB0" w:rsidRPr="00E30AB0" w:rsidRDefault="00E30AB0" w:rsidP="00E30AB0">
      <w:pPr>
        <w:tabs>
          <w:tab w:val="center" w:pos="4153"/>
          <w:tab w:val="right" w:pos="8306"/>
        </w:tabs>
        <w:spacing w:after="0"/>
        <w:ind w:left="-142" w:right="-456"/>
        <w:rPr>
          <w:rFonts w:ascii="Times New Roman" w:eastAsia="Calibri" w:hAnsi="Times New Roman" w:cs="Times New Roman"/>
          <w:i/>
          <w:sz w:val="24"/>
          <w:szCs w:val="24"/>
        </w:rPr>
      </w:pP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* индикативный показатель должен соответствовать </w:t>
      </w:r>
      <w:r w:rsidR="00A41275">
        <w:rPr>
          <w:rFonts w:ascii="Times New Roman" w:eastAsia="Calibri" w:hAnsi="Times New Roman" w:cs="Times New Roman"/>
          <w:i/>
          <w:sz w:val="24"/>
          <w:szCs w:val="24"/>
        </w:rPr>
        <w:t xml:space="preserve"> заключенному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 Соглашени</w:t>
      </w:r>
      <w:r w:rsidR="00A41275">
        <w:rPr>
          <w:rFonts w:ascii="Times New Roman" w:eastAsia="Calibri" w:hAnsi="Times New Roman" w:cs="Times New Roman"/>
          <w:i/>
          <w:sz w:val="24"/>
          <w:szCs w:val="24"/>
        </w:rPr>
        <w:t>ю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 с курируемым Министе</w:t>
      </w:r>
      <w:r>
        <w:rPr>
          <w:rFonts w:ascii="Times New Roman" w:eastAsia="Calibri" w:hAnsi="Times New Roman" w:cs="Times New Roman"/>
          <w:i/>
          <w:sz w:val="24"/>
          <w:szCs w:val="24"/>
        </w:rPr>
        <w:t>рст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>вом Челябинской области</w:t>
      </w:r>
    </w:p>
    <w:p w:rsidR="003471BF" w:rsidRDefault="003471BF" w:rsidP="00E30AB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471BF" w:rsidSect="00BC6310">
      <w:pgSz w:w="16838" w:h="11906" w:orient="landscape"/>
      <w:pgMar w:top="426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399" w:rsidRDefault="00F04399" w:rsidP="004148EE">
      <w:pPr>
        <w:spacing w:after="0" w:line="240" w:lineRule="auto"/>
        <w:ind w:hanging="2"/>
      </w:pPr>
      <w:r>
        <w:separator/>
      </w:r>
    </w:p>
  </w:endnote>
  <w:endnote w:type="continuationSeparator" w:id="1">
    <w:p w:rsidR="00F04399" w:rsidRDefault="00F04399" w:rsidP="004148EE">
      <w:pPr>
        <w:spacing w:after="0" w:line="240" w:lineRule="auto"/>
        <w:ind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399" w:rsidRDefault="00F04399" w:rsidP="004148EE">
      <w:pPr>
        <w:spacing w:after="0" w:line="240" w:lineRule="auto"/>
        <w:ind w:hanging="2"/>
      </w:pPr>
      <w:r>
        <w:separator/>
      </w:r>
    </w:p>
  </w:footnote>
  <w:footnote w:type="continuationSeparator" w:id="1">
    <w:p w:rsidR="00F04399" w:rsidRDefault="00F04399" w:rsidP="004148EE">
      <w:pPr>
        <w:spacing w:after="0" w:line="240" w:lineRule="auto"/>
        <w:ind w:hanging="2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0AB0"/>
    <w:rsid w:val="00026BCA"/>
    <w:rsid w:val="00185D44"/>
    <w:rsid w:val="00211A66"/>
    <w:rsid w:val="003471BF"/>
    <w:rsid w:val="004148EE"/>
    <w:rsid w:val="00556353"/>
    <w:rsid w:val="006049C2"/>
    <w:rsid w:val="00660944"/>
    <w:rsid w:val="00803D1C"/>
    <w:rsid w:val="008115B2"/>
    <w:rsid w:val="00875FEB"/>
    <w:rsid w:val="008A73A2"/>
    <w:rsid w:val="008C0706"/>
    <w:rsid w:val="00980E87"/>
    <w:rsid w:val="00A41275"/>
    <w:rsid w:val="00B27629"/>
    <w:rsid w:val="00BC6310"/>
    <w:rsid w:val="00D90E03"/>
    <w:rsid w:val="00DA5E02"/>
    <w:rsid w:val="00E30AB0"/>
    <w:rsid w:val="00EB0284"/>
    <w:rsid w:val="00F04399"/>
    <w:rsid w:val="00F33089"/>
    <w:rsid w:val="00F80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0A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E30A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30AB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14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48EE"/>
  </w:style>
  <w:style w:type="paragraph" w:styleId="a6">
    <w:name w:val="footer"/>
    <w:basedOn w:val="a"/>
    <w:link w:val="a7"/>
    <w:uiPriority w:val="99"/>
    <w:semiHidden/>
    <w:unhideWhenUsed/>
    <w:rsid w:val="00414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48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5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FDE46-01BB-4FCA-9B87-B089EAD66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ryabkova</dc:creator>
  <cp:lastModifiedBy>ryabkova</cp:lastModifiedBy>
  <cp:revision>12</cp:revision>
  <cp:lastPrinted>2025-02-17T05:49:00Z</cp:lastPrinted>
  <dcterms:created xsi:type="dcterms:W3CDTF">2025-02-17T06:59:00Z</dcterms:created>
  <dcterms:modified xsi:type="dcterms:W3CDTF">2025-05-28T09:33:00Z</dcterms:modified>
</cp:coreProperties>
</file>